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80" w:rsidRDefault="00FA219B" w:rsidP="00DF5B71">
      <w:pPr>
        <w:tabs>
          <w:tab w:val="left" w:pos="720"/>
          <w:tab w:val="left" w:pos="1440"/>
          <w:tab w:val="left" w:pos="2160"/>
          <w:tab w:val="left" w:pos="2880"/>
          <w:tab w:val="left" w:pos="3600"/>
          <w:tab w:val="left" w:pos="4320"/>
          <w:tab w:val="left" w:pos="5040"/>
          <w:tab w:val="left" w:pos="5760"/>
          <w:tab w:val="left" w:pos="8127"/>
        </w:tabs>
        <w:spacing w:after="0" w:line="240" w:lineRule="auto"/>
        <w:ind w:left="-720"/>
      </w:pPr>
      <w:r>
        <w:rPr>
          <w:noProof/>
        </w:rPr>
        <w:drawing>
          <wp:anchor distT="0" distB="0" distL="114300" distR="114300" simplePos="0" relativeHeight="251664384" behindDoc="0" locked="0" layoutInCell="1" allowOverlap="1">
            <wp:simplePos x="0" y="0"/>
            <wp:positionH relativeFrom="column">
              <wp:posOffset>-183515</wp:posOffset>
            </wp:positionH>
            <wp:positionV relativeFrom="paragraph">
              <wp:posOffset>114935</wp:posOffset>
            </wp:positionV>
            <wp:extent cx="1416050" cy="648335"/>
            <wp:effectExtent l="19050" t="0" r="0" b="0"/>
            <wp:wrapThrough wrapText="bothSides">
              <wp:wrapPolygon edited="0">
                <wp:start x="-291" y="0"/>
                <wp:lineTo x="-291" y="20944"/>
                <wp:lineTo x="21503" y="20944"/>
                <wp:lineTo x="21503" y="0"/>
                <wp:lineTo x="-291" y="0"/>
              </wp:wrapPolygon>
            </wp:wrapThrough>
            <wp:docPr id="1" name="Picture 0" descr="Copy of DePa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ePaul Logo.jpg"/>
                    <pic:cNvPicPr/>
                  </pic:nvPicPr>
                  <pic:blipFill>
                    <a:blip r:embed="rId7" cstate="print"/>
                    <a:stretch>
                      <a:fillRect/>
                    </a:stretch>
                  </pic:blipFill>
                  <pic:spPr>
                    <a:xfrm>
                      <a:off x="0" y="0"/>
                      <a:ext cx="1416050" cy="648335"/>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1478915</wp:posOffset>
            </wp:positionH>
            <wp:positionV relativeFrom="paragraph">
              <wp:posOffset>153670</wp:posOffset>
            </wp:positionV>
            <wp:extent cx="2025650" cy="581660"/>
            <wp:effectExtent l="19050" t="0" r="0" b="0"/>
            <wp:wrapThrough wrapText="bothSides">
              <wp:wrapPolygon edited="0">
                <wp:start x="-203" y="0"/>
                <wp:lineTo x="-203" y="21223"/>
                <wp:lineTo x="21532" y="21223"/>
                <wp:lineTo x="21532" y="0"/>
                <wp:lineTo x="-203" y="0"/>
              </wp:wrapPolygon>
            </wp:wrapThrough>
            <wp:docPr id="3" name="Picture 2" descr="ncadd affiliate 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dd affiliate logotype.jpg"/>
                    <pic:cNvPicPr/>
                  </pic:nvPicPr>
                  <pic:blipFill>
                    <a:blip r:embed="rId8" cstate="print"/>
                    <a:stretch>
                      <a:fillRect/>
                    </a:stretch>
                  </pic:blipFill>
                  <pic:spPr>
                    <a:xfrm>
                      <a:off x="0" y="0"/>
                      <a:ext cx="2025650" cy="581660"/>
                    </a:xfrm>
                    <a:prstGeom prst="rect">
                      <a:avLst/>
                    </a:prstGeom>
                  </pic:spPr>
                </pic:pic>
              </a:graphicData>
            </a:graphic>
          </wp:anchor>
        </w:drawing>
      </w:r>
      <w:r>
        <w:rPr>
          <w:noProof/>
        </w:rPr>
        <w:drawing>
          <wp:anchor distT="0" distB="0" distL="114300" distR="114300" simplePos="0" relativeHeight="251670528" behindDoc="0" locked="0" layoutInCell="1" allowOverlap="1">
            <wp:simplePos x="0" y="0"/>
            <wp:positionH relativeFrom="column">
              <wp:posOffset>3933825</wp:posOffset>
            </wp:positionH>
            <wp:positionV relativeFrom="paragraph">
              <wp:posOffset>-40640</wp:posOffset>
            </wp:positionV>
            <wp:extent cx="2003425" cy="914400"/>
            <wp:effectExtent l="19050" t="0" r="0" b="0"/>
            <wp:wrapThrough wrapText="bothSides">
              <wp:wrapPolygon edited="0">
                <wp:start x="-205" y="0"/>
                <wp:lineTo x="-205" y="21150"/>
                <wp:lineTo x="21566" y="21150"/>
                <wp:lineTo x="21566" y="0"/>
                <wp:lineTo x="-205" y="0"/>
              </wp:wrapPolygon>
            </wp:wrapThrough>
            <wp:docPr id="2" name="Picture 1" descr="NCADD=RA Educational Opportunities Logo B &amp;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DD=RA Educational Opportunities Logo B &amp; W.jpg"/>
                    <pic:cNvPicPr/>
                  </pic:nvPicPr>
                  <pic:blipFill>
                    <a:blip r:embed="rId9" cstate="print"/>
                    <a:stretch>
                      <a:fillRect/>
                    </a:stretch>
                  </pic:blipFill>
                  <pic:spPr>
                    <a:xfrm>
                      <a:off x="0" y="0"/>
                      <a:ext cx="2003425" cy="914400"/>
                    </a:xfrm>
                    <a:prstGeom prst="rect">
                      <a:avLst/>
                    </a:prstGeom>
                  </pic:spPr>
                </pic:pic>
              </a:graphicData>
            </a:graphic>
          </wp:anchor>
        </w:drawing>
      </w:r>
      <w:r w:rsidR="002D7380">
        <w:tab/>
      </w:r>
      <w:r w:rsidR="00220357">
        <w:t xml:space="preserve">        </w:t>
      </w:r>
      <w:r w:rsidR="002D7380">
        <w:tab/>
        <w:t xml:space="preserve">                                  </w:t>
      </w:r>
    </w:p>
    <w:p w:rsidR="00626BAB" w:rsidRDefault="002D7380" w:rsidP="00A4468D">
      <w:pPr>
        <w:tabs>
          <w:tab w:val="left" w:pos="720"/>
          <w:tab w:val="left" w:pos="1440"/>
          <w:tab w:val="left" w:pos="2160"/>
          <w:tab w:val="left" w:pos="2880"/>
          <w:tab w:val="left" w:pos="3600"/>
          <w:tab w:val="left" w:pos="4320"/>
          <w:tab w:val="left" w:pos="5040"/>
          <w:tab w:val="left" w:pos="5760"/>
          <w:tab w:val="left" w:pos="8127"/>
        </w:tabs>
        <w:spacing w:after="100" w:afterAutospacing="1" w:line="240" w:lineRule="auto"/>
        <w:ind w:left="-720" w:right="-540"/>
        <w:rPr>
          <w:sz w:val="28"/>
          <w:szCs w:val="28"/>
        </w:rPr>
      </w:pPr>
      <w:r w:rsidRPr="008718FC">
        <w:rPr>
          <w:sz w:val="28"/>
          <w:szCs w:val="28"/>
        </w:rPr>
        <w:t xml:space="preserve">   </w:t>
      </w:r>
    </w:p>
    <w:p w:rsidR="00FA219B" w:rsidRPr="00617C00" w:rsidRDefault="00FA219B" w:rsidP="00A4468D">
      <w:pPr>
        <w:tabs>
          <w:tab w:val="left" w:pos="720"/>
          <w:tab w:val="left" w:pos="1440"/>
          <w:tab w:val="left" w:pos="2160"/>
          <w:tab w:val="left" w:pos="2880"/>
          <w:tab w:val="left" w:pos="3600"/>
          <w:tab w:val="left" w:pos="4320"/>
          <w:tab w:val="left" w:pos="5040"/>
          <w:tab w:val="left" w:pos="5760"/>
          <w:tab w:val="left" w:pos="8127"/>
        </w:tabs>
        <w:spacing w:after="100" w:afterAutospacing="1" w:line="240" w:lineRule="auto"/>
        <w:ind w:left="-720" w:right="-540"/>
        <w:rPr>
          <w:i/>
          <w:sz w:val="24"/>
          <w:szCs w:val="24"/>
        </w:rPr>
      </w:pPr>
    </w:p>
    <w:p w:rsidR="00734311" w:rsidRDefault="00C43F6F" w:rsidP="00117B75">
      <w:pPr>
        <w:tabs>
          <w:tab w:val="left" w:pos="9200"/>
          <w:tab w:val="left" w:pos="10000"/>
        </w:tabs>
        <w:spacing w:before="100" w:beforeAutospacing="1" w:after="100" w:afterAutospacing="1" w:line="240" w:lineRule="auto"/>
        <w:ind w:left="-634" w:right="-360"/>
        <w:rPr>
          <w:b/>
          <w:color w:val="0070C0"/>
          <w:sz w:val="52"/>
          <w:szCs w:val="52"/>
          <w:u w:val="dotted"/>
        </w:rPr>
      </w:pPr>
      <w:r>
        <w:rPr>
          <w:rFonts w:ascii="Times New Roman" w:eastAsia="Times New Roman" w:hAnsi="Times New Roman" w:cs="Times New Roman"/>
          <w:noProof/>
          <w:sz w:val="18"/>
          <w:szCs w:val="18"/>
        </w:rPr>
        <mc:AlternateContent>
          <mc:Choice Requires="wps">
            <w:drawing>
              <wp:anchor distT="0" distB="0" distL="114300" distR="114300" simplePos="0" relativeHeight="251667456" behindDoc="0" locked="0" layoutInCell="1" allowOverlap="1">
                <wp:simplePos x="0" y="0"/>
                <wp:positionH relativeFrom="column">
                  <wp:posOffset>-191135</wp:posOffset>
                </wp:positionH>
                <wp:positionV relativeFrom="paragraph">
                  <wp:posOffset>100965</wp:posOffset>
                </wp:positionV>
                <wp:extent cx="6790055" cy="370205"/>
                <wp:effectExtent l="1270" t="1270" r="28575" b="285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370205"/>
                        </a:xfrm>
                        <a:prstGeom prst="rect">
                          <a:avLst/>
                        </a:prstGeom>
                        <a:solidFill>
                          <a:schemeClr val="bg1">
                            <a:lumMod val="75000"/>
                            <a:lumOff val="0"/>
                          </a:schemeClr>
                        </a:solidFill>
                        <a:ln>
                          <a:noFill/>
                        </a:ln>
                        <a:effectLst>
                          <a:outerShdw dist="35921" dir="2700000" algn="ctr" rotWithShape="0">
                            <a:schemeClr val="tx1">
                              <a:lumMod val="95000"/>
                              <a:lumOff val="500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2D4F50" w:rsidRPr="00FA219B" w:rsidRDefault="00FA219B" w:rsidP="00FA219B">
                            <w:pPr>
                              <w:rPr>
                                <w:sz w:val="34"/>
                                <w:szCs w:val="34"/>
                              </w:rPr>
                            </w:pPr>
                            <w:r w:rsidRPr="00FA219B">
                              <w:rPr>
                                <w:b/>
                                <w:sz w:val="34"/>
                                <w:szCs w:val="34"/>
                              </w:rPr>
                              <w:t xml:space="preserve">National Council on Alcoholism and Drug Dependence – </w:t>
                            </w:r>
                            <w:r w:rsidRPr="00FA219B">
                              <w:rPr>
                                <w:i/>
                                <w:sz w:val="34"/>
                                <w:szCs w:val="34"/>
                              </w:rPr>
                              <w:t>Rochester Area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5.05pt;margin-top:7.95pt;width:534.65pt;height:2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" fillcolor="#bfbfbf [2412]" stroked="f" strokecolor="#f2f2f2 [3041]" strokeweight="3pt">
                <v:shadow on="t" color="#0d0d0d [3069]" opacity=".5"/>
                <v:textbox>
                  <w:txbxContent>
                    <w:p w:rsidR="002D4F50" w:rsidRPr="00FA219B" w:rsidRDefault="00FA219B" w:rsidP="00FA219B">
                      <w:pPr>
                        <w:rPr>
                          <w:sz w:val="34"/>
                          <w:szCs w:val="34"/>
                        </w:rPr>
                      </w:pPr>
                      <w:r w:rsidRPr="00FA219B">
                        <w:rPr>
                          <w:b/>
                          <w:sz w:val="34"/>
                          <w:szCs w:val="34"/>
                        </w:rPr>
                        <w:t xml:space="preserve">National Council on Alcoholism and Drug Dependence – </w:t>
                      </w:r>
                      <w:r w:rsidRPr="00FA219B">
                        <w:rPr>
                          <w:i/>
                          <w:sz w:val="34"/>
                          <w:szCs w:val="34"/>
                        </w:rPr>
                        <w:t>Rochester Area</w:t>
                      </w:r>
                    </w:p>
                  </w:txbxContent>
                </v:textbox>
              </v:shape>
            </w:pict>
          </mc:Fallback>
        </mc:AlternateContent>
      </w:r>
      <w:r w:rsidR="00117B75">
        <w:rPr>
          <w:b/>
          <w:color w:val="0070C0"/>
          <w:sz w:val="52"/>
          <w:szCs w:val="52"/>
          <w:u w:val="dotted"/>
        </w:rPr>
        <w:t xml:space="preserve">  </w:t>
      </w:r>
    </w:p>
    <w:p w:rsidR="008C7F07" w:rsidRPr="008C7F07" w:rsidRDefault="00C338A6" w:rsidP="008C7F07">
      <w:pPr>
        <w:tabs>
          <w:tab w:val="left" w:pos="720"/>
          <w:tab w:val="left" w:pos="1440"/>
          <w:tab w:val="left" w:pos="2160"/>
          <w:tab w:val="left" w:pos="2880"/>
          <w:tab w:val="left" w:pos="3600"/>
          <w:tab w:val="left" w:pos="4320"/>
          <w:tab w:val="left" w:pos="5040"/>
          <w:tab w:val="left" w:pos="5760"/>
          <w:tab w:val="left" w:pos="8127"/>
        </w:tabs>
        <w:spacing w:after="0" w:line="240" w:lineRule="auto"/>
        <w:ind w:right="-360"/>
        <w:rPr>
          <w:b/>
          <w:sz w:val="12"/>
          <w:szCs w:val="28"/>
        </w:rPr>
      </w:pPr>
      <w:r w:rsidRPr="00C338A6">
        <w:rPr>
          <w:b/>
          <w:sz w:val="36"/>
          <w:szCs w:val="52"/>
          <w:u w:val="single" w:color="A6A6A6" w:themeColor="background1" w:themeShade="A6"/>
        </w:rPr>
        <w:t>Overview of FASD: Prevention, Intervention and Diagnostic Perspectives</w:t>
      </w:r>
    </w:p>
    <w:p w:rsidR="00504D05" w:rsidRPr="007A7A15" w:rsidRDefault="008718FC" w:rsidP="008C7F07">
      <w:pPr>
        <w:tabs>
          <w:tab w:val="left" w:pos="720"/>
          <w:tab w:val="left" w:pos="1440"/>
          <w:tab w:val="left" w:pos="2160"/>
          <w:tab w:val="left" w:pos="2880"/>
          <w:tab w:val="left" w:pos="3600"/>
          <w:tab w:val="left" w:pos="4320"/>
          <w:tab w:val="left" w:pos="5040"/>
          <w:tab w:val="left" w:pos="5760"/>
          <w:tab w:val="left" w:pos="8127"/>
        </w:tabs>
        <w:spacing w:after="0" w:line="240" w:lineRule="auto"/>
        <w:ind w:right="-360"/>
        <w:rPr>
          <w:b/>
          <w:sz w:val="52"/>
          <w:szCs w:val="52"/>
          <w:u w:val="single" w:color="A6A6A6" w:themeColor="background1" w:themeShade="A6"/>
        </w:rPr>
      </w:pPr>
      <w:r w:rsidRPr="000615B1">
        <w:rPr>
          <w:b/>
          <w:sz w:val="28"/>
          <w:szCs w:val="28"/>
        </w:rPr>
        <w:t>Presenter</w:t>
      </w:r>
      <w:r w:rsidR="00C338A6">
        <w:rPr>
          <w:b/>
          <w:sz w:val="28"/>
          <w:szCs w:val="28"/>
        </w:rPr>
        <w:t>s</w:t>
      </w:r>
      <w:r w:rsidRPr="000615B1">
        <w:rPr>
          <w:b/>
          <w:sz w:val="28"/>
          <w:szCs w:val="28"/>
        </w:rPr>
        <w:t xml:space="preserve"> – </w:t>
      </w:r>
      <w:r w:rsidR="00C338A6" w:rsidRPr="00C338A6">
        <w:rPr>
          <w:b/>
          <w:sz w:val="28"/>
          <w:szCs w:val="28"/>
        </w:rPr>
        <w:t>Lynn Cole, PNP; Christie Petrenko, Ph.D.; Jennifer Faringer, MS.Ed.,</w:t>
      </w:r>
      <w:r w:rsidR="0028211E">
        <w:rPr>
          <w:b/>
          <w:sz w:val="28"/>
          <w:szCs w:val="28"/>
        </w:rPr>
        <w:t xml:space="preserve"> </w:t>
      </w:r>
      <w:r w:rsidR="00C338A6" w:rsidRPr="00C338A6">
        <w:rPr>
          <w:b/>
          <w:sz w:val="28"/>
          <w:szCs w:val="28"/>
        </w:rPr>
        <w:t>CPPg</w:t>
      </w:r>
    </w:p>
    <w:p w:rsidR="001239BF" w:rsidRPr="00E67E78" w:rsidRDefault="00C338A6" w:rsidP="00C338A6">
      <w:pPr>
        <w:tabs>
          <w:tab w:val="left" w:pos="3330"/>
        </w:tabs>
        <w:spacing w:before="240" w:after="0" w:line="240" w:lineRule="auto"/>
        <w:ind w:right="2246"/>
        <w:rPr>
          <w:b/>
          <w:sz w:val="32"/>
          <w:szCs w:val="32"/>
        </w:rPr>
      </w:pPr>
      <w:r>
        <w:rPr>
          <w:b/>
          <w:noProof/>
          <w:color w:val="0070C0"/>
          <w:sz w:val="52"/>
          <w:szCs w:val="52"/>
          <w:u w:val="dotted"/>
        </w:rPr>
        <mc:AlternateContent>
          <mc:Choice Requires="wps">
            <w:drawing>
              <wp:anchor distT="91440" distB="91440" distL="0" distR="274320" simplePos="0" relativeHeight="251661312" behindDoc="1" locked="0" layoutInCell="0" allowOverlap="1" wp14:anchorId="14D2F534" wp14:editId="7C15885B">
                <wp:simplePos x="0" y="0"/>
                <wp:positionH relativeFrom="page">
                  <wp:posOffset>714375</wp:posOffset>
                </wp:positionH>
                <wp:positionV relativeFrom="page">
                  <wp:posOffset>2393315</wp:posOffset>
                </wp:positionV>
                <wp:extent cx="1033780" cy="2409825"/>
                <wp:effectExtent l="0" t="0" r="80645" b="79375"/>
                <wp:wrapThrough wrapText="right">
                  <wp:wrapPolygon edited="0">
                    <wp:start x="21985" y="0"/>
                    <wp:lineTo x="21985" y="21520"/>
                    <wp:lineTo x="21401" y="21765"/>
                    <wp:lineTo x="20631" y="21890"/>
                    <wp:lineTo x="-1367" y="21890"/>
                    <wp:lineTo x="-1367" y="330"/>
                    <wp:lineTo x="0" y="0"/>
                    <wp:lineTo x="21985" y="0"/>
                  </wp:wrapPolygon>
                </wp:wrapThrough>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33780" cy="2409825"/>
                        </a:xfrm>
                        <a:prstGeom prst="rect">
                          <a:avLst/>
                        </a:prstGeom>
                        <a:solidFill>
                          <a:schemeClr val="tx1">
                            <a:lumMod val="65000"/>
                            <a:lumOff val="35000"/>
                          </a:schemeClr>
                        </a:solidFill>
                        <a:ln>
                          <a:noFill/>
                        </a:ln>
                        <a:effectLst>
                          <a:outerShdw dist="107763" dir="2700000" algn="ctr" rotWithShape="0">
                            <a:schemeClr val="bg1">
                              <a:lumMod val="50000"/>
                              <a:lumOff val="0"/>
                              <a:alpha val="50000"/>
                            </a:schemeClr>
                          </a:outerShdw>
                        </a:effectLst>
                        <a:extLs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rsidR="002D4F50" w:rsidRPr="00A76350" w:rsidRDefault="002D4F50" w:rsidP="007857DB">
                            <w:pPr>
                              <w:spacing w:after="0" w:line="240" w:lineRule="auto"/>
                              <w:rPr>
                                <w:b/>
                                <w:color w:val="FFFFFF" w:themeColor="background1"/>
                                <w:sz w:val="20"/>
                                <w:szCs w:val="20"/>
                              </w:rPr>
                            </w:pPr>
                            <w:r w:rsidRPr="00A76350">
                              <w:rPr>
                                <w:b/>
                                <w:color w:val="FFFFFF" w:themeColor="background1"/>
                                <w:sz w:val="20"/>
                                <w:szCs w:val="20"/>
                              </w:rPr>
                              <w:t xml:space="preserve"> </w:t>
                            </w:r>
                            <w:r w:rsidRPr="00A76350">
                              <w:rPr>
                                <w:b/>
                                <w:color w:val="FFFFFF" w:themeColor="background1"/>
                                <w:sz w:val="20"/>
                                <w:szCs w:val="20"/>
                              </w:rPr>
                              <w:br/>
                            </w:r>
                            <w:r w:rsidR="00C338A6">
                              <w:rPr>
                                <w:b/>
                                <w:color w:val="FFFFFF" w:themeColor="background1"/>
                                <w:sz w:val="20"/>
                                <w:szCs w:val="20"/>
                              </w:rPr>
                              <w:t xml:space="preserve">3 </w:t>
                            </w:r>
                            <w:r w:rsidRPr="00A76350">
                              <w:rPr>
                                <w:b/>
                                <w:color w:val="FFFFFF" w:themeColor="background1"/>
                                <w:sz w:val="20"/>
                                <w:szCs w:val="20"/>
                              </w:rPr>
                              <w:t>Clock Hours</w:t>
                            </w:r>
                          </w:p>
                          <w:p w:rsidR="002D4F50" w:rsidRPr="00A76350" w:rsidRDefault="00C54674" w:rsidP="007857DB">
                            <w:pPr>
                              <w:spacing w:before="240" w:after="0" w:line="240" w:lineRule="auto"/>
                              <w:rPr>
                                <w:b/>
                                <w:color w:val="FFFFFF" w:themeColor="background1"/>
                                <w:sz w:val="20"/>
                                <w:szCs w:val="20"/>
                              </w:rPr>
                            </w:pPr>
                            <w:r>
                              <w:rPr>
                                <w:b/>
                                <w:color w:val="FFFFFF" w:themeColor="background1"/>
                                <w:sz w:val="20"/>
                                <w:szCs w:val="20"/>
                              </w:rPr>
                              <w:t xml:space="preserve">CASAC </w:t>
                            </w:r>
                            <w:r w:rsidR="008C7F07">
                              <w:rPr>
                                <w:b/>
                                <w:color w:val="FFFFFF" w:themeColor="background1"/>
                                <w:sz w:val="20"/>
                                <w:szCs w:val="20"/>
                              </w:rPr>
                              <w:t>Renewal</w:t>
                            </w:r>
                          </w:p>
                          <w:p w:rsidR="002D4F50" w:rsidRPr="00A76350" w:rsidRDefault="00C54674" w:rsidP="007857DB">
                            <w:pPr>
                              <w:spacing w:before="240" w:after="0" w:line="240" w:lineRule="auto"/>
                              <w:rPr>
                                <w:b/>
                                <w:color w:val="FFFFFF" w:themeColor="background1"/>
                                <w:sz w:val="20"/>
                                <w:szCs w:val="20"/>
                              </w:rPr>
                            </w:pPr>
                            <w:r>
                              <w:rPr>
                                <w:b/>
                                <w:color w:val="FFFFFF" w:themeColor="background1"/>
                                <w:sz w:val="20"/>
                                <w:szCs w:val="20"/>
                              </w:rPr>
                              <w:t xml:space="preserve">CPP </w:t>
                            </w:r>
                            <w:r w:rsidR="00C338A6">
                              <w:rPr>
                                <w:b/>
                                <w:color w:val="FFFFFF" w:themeColor="background1"/>
                                <w:sz w:val="20"/>
                                <w:szCs w:val="20"/>
                              </w:rPr>
                              <w:t>Section 1</w:t>
                            </w:r>
                          </w:p>
                          <w:p w:rsidR="002D4F50" w:rsidRPr="00A76350" w:rsidRDefault="002D4F50" w:rsidP="007857DB">
                            <w:pPr>
                              <w:spacing w:before="240" w:after="0" w:line="240" w:lineRule="auto"/>
                              <w:rPr>
                                <w:sz w:val="20"/>
                                <w:szCs w:val="20"/>
                              </w:rPr>
                            </w:pPr>
                            <w:r w:rsidRPr="00A76350">
                              <w:rPr>
                                <w:b/>
                                <w:color w:val="FFFFFF" w:themeColor="background1"/>
                                <w:sz w:val="20"/>
                                <w:szCs w:val="20"/>
                              </w:rPr>
                              <w:t>CPS</w:t>
                            </w:r>
                            <w:r w:rsidR="00C54674">
                              <w:rPr>
                                <w:b/>
                                <w:color w:val="FFFFFF" w:themeColor="background1"/>
                                <w:sz w:val="20"/>
                                <w:szCs w:val="20"/>
                              </w:rPr>
                              <w:t xml:space="preserve"> </w:t>
                            </w:r>
                            <w:r w:rsidR="00C338A6">
                              <w:rPr>
                                <w:b/>
                                <w:color w:val="FFFFFF" w:themeColor="background1"/>
                                <w:sz w:val="20"/>
                                <w:szCs w:val="20"/>
                              </w:rPr>
                              <w:t>Section 1</w:t>
                            </w:r>
                          </w:p>
                          <w:p w:rsidR="002D4F50" w:rsidRPr="00A76350" w:rsidRDefault="002D4F50" w:rsidP="00AB6426">
                            <w:pPr>
                              <w:spacing w:before="240" w:after="0" w:line="240" w:lineRule="auto"/>
                              <w:rPr>
                                <w:color w:val="FFFFFF" w:themeColor="background1"/>
                                <w:sz w:val="20"/>
                                <w:szCs w:val="20"/>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4D2F534" id="Rectangle 9" o:spid="_x0000_s1027" style="position:absolute;margin-left:56.25pt;margin-top:188.45pt;width:81.4pt;height:189.75pt;flip:x;z-index:-251655168;visibility:visible;mso-wrap-style:square;mso-width-percent:0;mso-height-percent:0;mso-wrap-distance-left:0;mso-wrap-distance-top:7.2pt;mso-wrap-distance-right:21.6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" o:allowincell="f" fillcolor="#5a5a5a [2109]" stroked="f" strokecolor="black [3213]" strokeweight="1.5pt">
                <v:shadow on="t" color="#7f7f7f [1612]" opacity=".5" offset="6pt,6pt"/>
                <v:textbox inset="21.6pt,21.6pt,21.6pt,21.6pt">
                  <w:txbxContent>
                    <w:p w:rsidR="002D4F50" w:rsidRPr="00A76350" w:rsidRDefault="002D4F50" w:rsidP="007857DB">
                      <w:pPr>
                        <w:spacing w:after="0" w:line="240" w:lineRule="auto"/>
                        <w:rPr>
                          <w:b/>
                          <w:color w:val="FFFFFF" w:themeColor="background1"/>
                          <w:sz w:val="20"/>
                          <w:szCs w:val="20"/>
                        </w:rPr>
                      </w:pPr>
                      <w:r w:rsidRPr="00A76350">
                        <w:rPr>
                          <w:b/>
                          <w:color w:val="FFFFFF" w:themeColor="background1"/>
                          <w:sz w:val="20"/>
                          <w:szCs w:val="20"/>
                        </w:rPr>
                        <w:t xml:space="preserve"> </w:t>
                      </w:r>
                      <w:r w:rsidRPr="00A76350">
                        <w:rPr>
                          <w:b/>
                          <w:color w:val="FFFFFF" w:themeColor="background1"/>
                          <w:sz w:val="20"/>
                          <w:szCs w:val="20"/>
                        </w:rPr>
                        <w:br/>
                      </w:r>
                      <w:r w:rsidR="00C338A6">
                        <w:rPr>
                          <w:b/>
                          <w:color w:val="FFFFFF" w:themeColor="background1"/>
                          <w:sz w:val="20"/>
                          <w:szCs w:val="20"/>
                        </w:rPr>
                        <w:t xml:space="preserve">3 </w:t>
                      </w:r>
                      <w:r w:rsidRPr="00A76350">
                        <w:rPr>
                          <w:b/>
                          <w:color w:val="FFFFFF" w:themeColor="background1"/>
                          <w:sz w:val="20"/>
                          <w:szCs w:val="20"/>
                        </w:rPr>
                        <w:t>Clock Hours</w:t>
                      </w:r>
                    </w:p>
                    <w:p w:rsidR="002D4F50" w:rsidRPr="00A76350" w:rsidRDefault="00C54674" w:rsidP="007857DB">
                      <w:pPr>
                        <w:spacing w:before="240" w:after="0" w:line="240" w:lineRule="auto"/>
                        <w:rPr>
                          <w:b/>
                          <w:color w:val="FFFFFF" w:themeColor="background1"/>
                          <w:sz w:val="20"/>
                          <w:szCs w:val="20"/>
                        </w:rPr>
                      </w:pPr>
                      <w:r>
                        <w:rPr>
                          <w:b/>
                          <w:color w:val="FFFFFF" w:themeColor="background1"/>
                          <w:sz w:val="20"/>
                          <w:szCs w:val="20"/>
                        </w:rPr>
                        <w:t xml:space="preserve">CASAC </w:t>
                      </w:r>
                      <w:r w:rsidR="008C7F07">
                        <w:rPr>
                          <w:b/>
                          <w:color w:val="FFFFFF" w:themeColor="background1"/>
                          <w:sz w:val="20"/>
                          <w:szCs w:val="20"/>
                        </w:rPr>
                        <w:t>Renewal</w:t>
                      </w:r>
                    </w:p>
                    <w:p w:rsidR="002D4F50" w:rsidRPr="00A76350" w:rsidRDefault="00C54674" w:rsidP="007857DB">
                      <w:pPr>
                        <w:spacing w:before="240" w:after="0" w:line="240" w:lineRule="auto"/>
                        <w:rPr>
                          <w:b/>
                          <w:color w:val="FFFFFF" w:themeColor="background1"/>
                          <w:sz w:val="20"/>
                          <w:szCs w:val="20"/>
                        </w:rPr>
                      </w:pPr>
                      <w:r>
                        <w:rPr>
                          <w:b/>
                          <w:color w:val="FFFFFF" w:themeColor="background1"/>
                          <w:sz w:val="20"/>
                          <w:szCs w:val="20"/>
                        </w:rPr>
                        <w:t xml:space="preserve">CPP </w:t>
                      </w:r>
                      <w:r w:rsidR="00C338A6">
                        <w:rPr>
                          <w:b/>
                          <w:color w:val="FFFFFF" w:themeColor="background1"/>
                          <w:sz w:val="20"/>
                          <w:szCs w:val="20"/>
                        </w:rPr>
                        <w:t>Section 1</w:t>
                      </w:r>
                    </w:p>
                    <w:p w:rsidR="002D4F50" w:rsidRPr="00A76350" w:rsidRDefault="002D4F50" w:rsidP="007857DB">
                      <w:pPr>
                        <w:spacing w:before="240" w:after="0" w:line="240" w:lineRule="auto"/>
                        <w:rPr>
                          <w:sz w:val="20"/>
                          <w:szCs w:val="20"/>
                        </w:rPr>
                      </w:pPr>
                      <w:r w:rsidRPr="00A76350">
                        <w:rPr>
                          <w:b/>
                          <w:color w:val="FFFFFF" w:themeColor="background1"/>
                          <w:sz w:val="20"/>
                          <w:szCs w:val="20"/>
                        </w:rPr>
                        <w:t>CPS</w:t>
                      </w:r>
                      <w:r w:rsidR="00C54674">
                        <w:rPr>
                          <w:b/>
                          <w:color w:val="FFFFFF" w:themeColor="background1"/>
                          <w:sz w:val="20"/>
                          <w:szCs w:val="20"/>
                        </w:rPr>
                        <w:t xml:space="preserve"> </w:t>
                      </w:r>
                      <w:r w:rsidR="00C338A6">
                        <w:rPr>
                          <w:b/>
                          <w:color w:val="FFFFFF" w:themeColor="background1"/>
                          <w:sz w:val="20"/>
                          <w:szCs w:val="20"/>
                        </w:rPr>
                        <w:t>Section 1</w:t>
                      </w:r>
                    </w:p>
                    <w:p w:rsidR="002D4F50" w:rsidRPr="00A76350" w:rsidRDefault="002D4F50" w:rsidP="00AB6426">
                      <w:pPr>
                        <w:spacing w:before="240" w:after="0" w:line="240" w:lineRule="auto"/>
                        <w:rPr>
                          <w:color w:val="FFFFFF" w:themeColor="background1"/>
                          <w:sz w:val="20"/>
                          <w:szCs w:val="20"/>
                        </w:rPr>
                      </w:pPr>
                    </w:p>
                  </w:txbxContent>
                </v:textbox>
                <w10:wrap type="through" side="right" anchorx="page" anchory="page"/>
              </v:rect>
            </w:pict>
          </mc:Fallback>
        </mc:AlternateContent>
      </w:r>
      <w:r w:rsidR="001239BF" w:rsidRPr="00487E39">
        <w:rPr>
          <w:b/>
          <w:sz w:val="32"/>
          <w:szCs w:val="32"/>
        </w:rPr>
        <w:t>Date:</w:t>
      </w:r>
      <w:r>
        <w:rPr>
          <w:b/>
          <w:sz w:val="32"/>
          <w:szCs w:val="32"/>
        </w:rPr>
        <w:t xml:space="preserve">    Wednesday, </w:t>
      </w:r>
      <w:r w:rsidR="00650EFA">
        <w:rPr>
          <w:b/>
          <w:sz w:val="32"/>
          <w:szCs w:val="32"/>
        </w:rPr>
        <w:t>March 28, 2018</w:t>
      </w:r>
      <w:r w:rsidR="00022340">
        <w:rPr>
          <w:b/>
          <w:sz w:val="32"/>
          <w:szCs w:val="32"/>
        </w:rPr>
        <w:tab/>
      </w:r>
    </w:p>
    <w:p w:rsidR="001239BF" w:rsidRPr="00487E39" w:rsidRDefault="001239BF" w:rsidP="00022340">
      <w:pPr>
        <w:spacing w:before="120" w:after="0" w:line="240" w:lineRule="auto"/>
        <w:ind w:left="1890"/>
        <w:rPr>
          <w:b/>
          <w:sz w:val="32"/>
          <w:szCs w:val="32"/>
        </w:rPr>
      </w:pPr>
      <w:r w:rsidRPr="00487E39">
        <w:rPr>
          <w:b/>
          <w:sz w:val="32"/>
          <w:szCs w:val="32"/>
        </w:rPr>
        <w:t>Time:</w:t>
      </w:r>
      <w:r w:rsidR="00C338A6">
        <w:rPr>
          <w:b/>
          <w:sz w:val="32"/>
          <w:szCs w:val="32"/>
        </w:rPr>
        <w:t xml:space="preserve">     9:00 a.m. – Noon </w:t>
      </w:r>
      <w:r w:rsidRPr="00E67E78">
        <w:rPr>
          <w:i/>
          <w:sz w:val="24"/>
          <w:szCs w:val="24"/>
        </w:rPr>
        <w:t>(Registration will begin at 8:30 a.m.)</w:t>
      </w:r>
    </w:p>
    <w:p w:rsidR="00022340" w:rsidRPr="00C338A6" w:rsidRDefault="001239BF" w:rsidP="00C338A6">
      <w:pPr>
        <w:spacing w:before="120" w:after="0" w:line="240" w:lineRule="auto"/>
        <w:ind w:left="1890" w:right="2246"/>
        <w:rPr>
          <w:b/>
          <w:sz w:val="32"/>
          <w:szCs w:val="32"/>
        </w:rPr>
      </w:pPr>
      <w:r w:rsidRPr="00487E39">
        <w:rPr>
          <w:b/>
          <w:sz w:val="32"/>
          <w:szCs w:val="32"/>
        </w:rPr>
        <w:t>Cost:</w:t>
      </w:r>
      <w:r w:rsidRPr="00E67E78">
        <w:rPr>
          <w:b/>
          <w:sz w:val="32"/>
          <w:szCs w:val="32"/>
        </w:rPr>
        <w:t xml:space="preserve"> </w:t>
      </w:r>
      <w:r w:rsidR="00C338A6">
        <w:rPr>
          <w:b/>
          <w:sz w:val="32"/>
          <w:szCs w:val="32"/>
        </w:rPr>
        <w:t xml:space="preserve">   </w:t>
      </w:r>
      <w:r w:rsidR="0033565E">
        <w:rPr>
          <w:b/>
          <w:sz w:val="32"/>
          <w:szCs w:val="32"/>
        </w:rPr>
        <w:t xml:space="preserve">  </w:t>
      </w:r>
      <w:r w:rsidR="00C338A6">
        <w:rPr>
          <w:b/>
          <w:sz w:val="32"/>
          <w:szCs w:val="32"/>
        </w:rPr>
        <w:t>$35</w:t>
      </w:r>
      <w:r w:rsidR="00E67E78">
        <w:rPr>
          <w:b/>
          <w:sz w:val="32"/>
          <w:szCs w:val="32"/>
        </w:rPr>
        <w:tab/>
      </w:r>
    </w:p>
    <w:p w:rsidR="00C338A6" w:rsidRPr="00C05291" w:rsidRDefault="00C338A6" w:rsidP="000641CC">
      <w:pPr>
        <w:spacing w:after="0" w:line="240" w:lineRule="auto"/>
        <w:ind w:left="-360" w:right="259"/>
        <w:jc w:val="both"/>
        <w:rPr>
          <w:b/>
          <w:sz w:val="4"/>
        </w:rPr>
      </w:pPr>
    </w:p>
    <w:p w:rsidR="00504D05" w:rsidRPr="000615B1" w:rsidRDefault="00504D05" w:rsidP="000641CC">
      <w:pPr>
        <w:spacing w:after="0" w:line="240" w:lineRule="auto"/>
        <w:ind w:left="-360" w:right="259"/>
        <w:jc w:val="both"/>
        <w:rPr>
          <w:noProof/>
        </w:rPr>
      </w:pPr>
      <w:r w:rsidRPr="000615B1">
        <w:rPr>
          <w:b/>
        </w:rPr>
        <w:t>Content:</w:t>
      </w:r>
      <w:r w:rsidRPr="000615B1">
        <w:t xml:space="preserve">  </w:t>
      </w:r>
      <w:sdt>
        <w:sdtPr>
          <w:id w:val="3948069"/>
          <w:placeholder>
            <w:docPart w:val="37A3B4D20EB5422CACB1626E8C02B0DF"/>
          </w:placeholder>
          <w:text/>
        </w:sdtPr>
        <w:sdtEndPr/>
        <w:sdtContent>
          <w:r w:rsidR="00C05291">
            <w:t>This workshop will explore</w:t>
          </w:r>
          <w:r w:rsidR="00C338A6" w:rsidRPr="00C338A6">
            <w:t xml:space="preserve"> aspects of Fetal Alcohol Spectrum Disorder from prevention to intervention to diagnosis. Discussed will be cause and prevalence, alcohol exposure related to phases of development, recommendations and strategies for educators and counselors as well as educational and support resources. We will also discuss the models of intervention</w:t>
          </w:r>
          <w:r w:rsidR="00477254">
            <w:t>,</w:t>
          </w:r>
          <w:r w:rsidR="00C338A6" w:rsidRPr="00C338A6">
            <w:t xml:space="preserve"> from theoretical to lived experience</w:t>
          </w:r>
          <w:r w:rsidR="00477254">
            <w:t>,</w:t>
          </w:r>
          <w:r w:rsidR="00C338A6" w:rsidRPr="00C338A6">
            <w:t xml:space="preserve"> as well as the efficacy of interventions across the age groups. Diagnostic challenges will be explored looking at overlapping symptomology </w:t>
          </w:r>
          <w:r w:rsidR="00C05291">
            <w:t>using case studies.</w:t>
          </w:r>
        </w:sdtContent>
      </w:sdt>
    </w:p>
    <w:p w:rsidR="00504D05" w:rsidRPr="000641CC" w:rsidRDefault="00504D05" w:rsidP="00F13D7A">
      <w:pPr>
        <w:spacing w:before="120" w:after="0"/>
        <w:ind w:left="2160" w:firstLine="720"/>
        <w:rPr>
          <w:b/>
          <w:sz w:val="32"/>
          <w:szCs w:val="32"/>
        </w:rPr>
      </w:pPr>
      <w:r w:rsidRPr="000641CC">
        <w:rPr>
          <w:b/>
          <w:sz w:val="32"/>
          <w:szCs w:val="32"/>
          <w:u w:val="single"/>
        </w:rPr>
        <w:t>Registration Deadline</w:t>
      </w:r>
      <w:r w:rsidRPr="000641CC">
        <w:rPr>
          <w:b/>
          <w:sz w:val="32"/>
          <w:szCs w:val="32"/>
        </w:rPr>
        <w:t xml:space="preserve">: </w:t>
      </w:r>
      <w:r w:rsidR="002D4F50" w:rsidRPr="000641CC">
        <w:rPr>
          <w:b/>
          <w:sz w:val="32"/>
          <w:szCs w:val="32"/>
        </w:rPr>
        <w:t xml:space="preserve"> </w:t>
      </w:r>
      <w:r w:rsidR="00C338A6">
        <w:rPr>
          <w:b/>
          <w:sz w:val="32"/>
          <w:szCs w:val="32"/>
        </w:rPr>
        <w:t xml:space="preserve">Wednesday, </w:t>
      </w:r>
      <w:r w:rsidR="00650EFA">
        <w:rPr>
          <w:b/>
          <w:sz w:val="32"/>
          <w:szCs w:val="32"/>
        </w:rPr>
        <w:t>March 21, 2018</w:t>
      </w:r>
    </w:p>
    <w:p w:rsidR="00504D05" w:rsidRPr="000641CC" w:rsidRDefault="00504D05" w:rsidP="008C7F07">
      <w:pPr>
        <w:spacing w:after="0" w:line="240" w:lineRule="auto"/>
        <w:ind w:left="2160" w:firstLine="720"/>
        <w:rPr>
          <w:b/>
          <w:sz w:val="28"/>
          <w:szCs w:val="28"/>
        </w:rPr>
      </w:pPr>
      <w:r w:rsidRPr="000641CC">
        <w:rPr>
          <w:b/>
          <w:sz w:val="28"/>
          <w:szCs w:val="28"/>
        </w:rPr>
        <w:t>Training Location</w:t>
      </w:r>
      <w:r w:rsidR="00C57284" w:rsidRPr="000641CC">
        <w:rPr>
          <w:b/>
          <w:sz w:val="28"/>
          <w:szCs w:val="28"/>
        </w:rPr>
        <w:t xml:space="preserve"> </w:t>
      </w:r>
      <w:r w:rsidR="00DF4004" w:rsidRPr="000641CC">
        <w:rPr>
          <w:b/>
          <w:sz w:val="28"/>
          <w:szCs w:val="28"/>
        </w:rPr>
        <w:t xml:space="preserve">- </w:t>
      </w:r>
      <w:r w:rsidRPr="000641CC">
        <w:rPr>
          <w:b/>
          <w:sz w:val="28"/>
          <w:szCs w:val="28"/>
        </w:rPr>
        <w:t>DePaul’s NCADD-RA</w:t>
      </w:r>
    </w:p>
    <w:p w:rsidR="00504D05" w:rsidRPr="000641CC" w:rsidRDefault="000615B1" w:rsidP="000615B1">
      <w:pPr>
        <w:spacing w:after="0" w:line="240" w:lineRule="auto"/>
        <w:ind w:left="2160"/>
        <w:rPr>
          <w:b/>
          <w:sz w:val="28"/>
          <w:szCs w:val="28"/>
        </w:rPr>
      </w:pPr>
      <w:r w:rsidRPr="000641CC">
        <w:rPr>
          <w:b/>
          <w:sz w:val="28"/>
          <w:szCs w:val="28"/>
        </w:rPr>
        <w:t xml:space="preserve">        </w:t>
      </w:r>
      <w:r w:rsidR="008C7F07" w:rsidRPr="000641CC">
        <w:rPr>
          <w:b/>
          <w:sz w:val="28"/>
          <w:szCs w:val="28"/>
        </w:rPr>
        <w:tab/>
      </w:r>
      <w:r w:rsidR="00312FD4" w:rsidRPr="000641CC">
        <w:rPr>
          <w:b/>
          <w:sz w:val="28"/>
          <w:szCs w:val="28"/>
        </w:rPr>
        <w:t>19</w:t>
      </w:r>
      <w:r w:rsidR="00504D05" w:rsidRPr="000641CC">
        <w:rPr>
          <w:b/>
          <w:sz w:val="28"/>
          <w:szCs w:val="28"/>
        </w:rPr>
        <w:t xml:space="preserve">31 Buffalo </w:t>
      </w:r>
      <w:r w:rsidR="00C2756D" w:rsidRPr="000641CC">
        <w:rPr>
          <w:b/>
          <w:sz w:val="28"/>
          <w:szCs w:val="28"/>
        </w:rPr>
        <w:t>Road</w:t>
      </w:r>
      <w:r w:rsidR="00C57284" w:rsidRPr="000641CC">
        <w:rPr>
          <w:b/>
          <w:sz w:val="28"/>
          <w:szCs w:val="28"/>
        </w:rPr>
        <w:t xml:space="preserve">, </w:t>
      </w:r>
      <w:r w:rsidR="00504D05" w:rsidRPr="000641CC">
        <w:rPr>
          <w:b/>
          <w:sz w:val="28"/>
          <w:szCs w:val="28"/>
        </w:rPr>
        <w:t>Rochester, NY  14624</w:t>
      </w:r>
    </w:p>
    <w:p w:rsidR="00504D05" w:rsidRPr="00F13D7A" w:rsidRDefault="00504D05" w:rsidP="000615B1">
      <w:pPr>
        <w:tabs>
          <w:tab w:val="left" w:pos="10512"/>
        </w:tabs>
        <w:spacing w:before="240" w:line="240" w:lineRule="auto"/>
        <w:rPr>
          <w:b/>
          <w:bCs/>
          <w:sz w:val="24"/>
          <w:szCs w:val="24"/>
        </w:rPr>
      </w:pPr>
      <w:r w:rsidRPr="00FD015A">
        <w:rPr>
          <w:i/>
          <w:iCs/>
          <w:color w:val="000000" w:themeColor="text1"/>
        </w:rPr>
        <w:t xml:space="preserve">Continental breakfast is provided. </w:t>
      </w:r>
      <w:r w:rsidR="003F24A8">
        <w:rPr>
          <w:i/>
          <w:iCs/>
        </w:rPr>
        <w:br/>
      </w:r>
      <w:r>
        <w:rPr>
          <w:i/>
          <w:iCs/>
        </w:rPr>
        <w:t>---------------------------------------------------------------------------------------------------------------------------------</w:t>
      </w:r>
      <w:r w:rsidR="00D677DC">
        <w:rPr>
          <w:i/>
          <w:iCs/>
        </w:rPr>
        <w:t>------</w:t>
      </w:r>
      <w:r w:rsidR="005D2CB8">
        <w:rPr>
          <w:i/>
          <w:iCs/>
        </w:rPr>
        <w:t>--------</w:t>
      </w:r>
      <w:r w:rsidR="00816151">
        <w:rPr>
          <w:i/>
          <w:iCs/>
        </w:rPr>
        <w:t>----</w:t>
      </w:r>
      <w:r w:rsidR="00D677DC">
        <w:rPr>
          <w:i/>
          <w:iCs/>
        </w:rPr>
        <w:t>-</w:t>
      </w:r>
      <w:r w:rsidR="00A76350">
        <w:rPr>
          <w:i/>
          <w:iCs/>
        </w:rPr>
        <w:t>----</w:t>
      </w:r>
      <w:r w:rsidR="00D677DC">
        <w:rPr>
          <w:i/>
          <w:iCs/>
        </w:rPr>
        <w:br/>
      </w:r>
      <w:r w:rsidRPr="00634973">
        <w:rPr>
          <w:b/>
          <w:bCs/>
        </w:rPr>
        <w:t>Training Date</w:t>
      </w:r>
      <w:r w:rsidR="00FD015A">
        <w:rPr>
          <w:b/>
          <w:bCs/>
        </w:rPr>
        <w:t>/</w:t>
      </w:r>
      <w:r w:rsidRPr="00634973">
        <w:rPr>
          <w:b/>
          <w:bCs/>
        </w:rPr>
        <w:t>Title</w:t>
      </w:r>
      <w:r w:rsidRPr="00634973">
        <w:t xml:space="preserve">: </w:t>
      </w:r>
      <w:r w:rsidR="00FC5296">
        <w:t xml:space="preserve"> </w:t>
      </w:r>
      <w:r w:rsidR="0059694C" w:rsidRPr="0059694C">
        <w:t>Wednesday, March 28, 2018</w:t>
      </w:r>
      <w:r w:rsidR="00F13D7A">
        <w:t xml:space="preserve">/ </w:t>
      </w:r>
      <w:sdt>
        <w:sdtPr>
          <w:id w:val="3948072"/>
          <w:placeholder>
            <w:docPart w:val="37A3B4D20EB5422CACB1626E8C02B0DF"/>
          </w:placeholder>
          <w:text/>
        </w:sdtPr>
        <w:sdtEndPr/>
        <w:sdtContent>
          <w:r w:rsidR="00F13D7A" w:rsidRPr="00F13D7A">
            <w:t>Overview of FASD: Prevention, Intervention and Diagnostic Perspectives</w:t>
          </w:r>
        </w:sdtContent>
      </w:sdt>
      <w:r w:rsidR="000452BD" w:rsidRPr="000615B1">
        <w:rPr>
          <w:b/>
          <w:bCs/>
          <w:sz w:val="24"/>
          <w:szCs w:val="24"/>
        </w:rPr>
        <w:t xml:space="preserve">- </w:t>
      </w:r>
      <w:r w:rsidRPr="00634973">
        <w:rPr>
          <w:b/>
          <w:bCs/>
        </w:rPr>
        <w:t xml:space="preserve">Deadline: </w:t>
      </w:r>
      <w:sdt>
        <w:sdtPr>
          <w:rPr>
            <w:b/>
            <w:bCs/>
          </w:rPr>
          <w:id w:val="3948074"/>
          <w:placeholder>
            <w:docPart w:val="37A3B4D20EB5422CACB1626E8C02B0DF"/>
          </w:placeholder>
          <w:text/>
        </w:sdtPr>
        <w:sdtEndPr/>
        <w:sdtContent>
          <w:r w:rsidR="00C43F6F" w:rsidRPr="00C43F6F">
            <w:rPr>
              <w:b/>
              <w:bCs/>
            </w:rPr>
            <w:t xml:space="preserve">Wednesday, </w:t>
          </w:r>
          <w:r w:rsidR="00650EFA">
            <w:rPr>
              <w:b/>
              <w:bCs/>
            </w:rPr>
            <w:t>March 21, 2017</w:t>
          </w:r>
        </w:sdtContent>
      </w:sdt>
    </w:p>
    <w:p w:rsidR="00504D05" w:rsidRPr="00021123" w:rsidRDefault="00504D05" w:rsidP="00B5413B">
      <w:pPr>
        <w:tabs>
          <w:tab w:val="left" w:pos="10512"/>
        </w:tabs>
        <w:spacing w:after="0" w:line="240" w:lineRule="auto"/>
      </w:pPr>
      <w:r w:rsidRPr="00021123">
        <w:t>Name: _____________________________________________</w:t>
      </w:r>
      <w:r w:rsidR="00816151" w:rsidRPr="00021123">
        <w:t xml:space="preserve">        </w:t>
      </w:r>
      <w:r w:rsidRPr="00021123">
        <w:t>Job Title:</w:t>
      </w:r>
      <w:r w:rsidR="005D2CB8" w:rsidRPr="00021123">
        <w:t xml:space="preserve"> </w:t>
      </w:r>
      <w:r w:rsidRPr="00021123">
        <w:t>___________________________</w:t>
      </w:r>
      <w:r w:rsidR="00816151" w:rsidRPr="00021123">
        <w:t>__</w:t>
      </w:r>
      <w:r w:rsidR="00A76350">
        <w:t>___</w:t>
      </w:r>
    </w:p>
    <w:p w:rsidR="00504D05" w:rsidRPr="000641CC" w:rsidRDefault="00504D05" w:rsidP="00B5413B">
      <w:pPr>
        <w:tabs>
          <w:tab w:val="left" w:pos="10512"/>
        </w:tabs>
        <w:spacing w:after="0" w:line="240" w:lineRule="auto"/>
        <w:rPr>
          <w:sz w:val="14"/>
        </w:rPr>
      </w:pPr>
      <w:bookmarkStart w:id="0" w:name="_GoBack"/>
      <w:bookmarkEnd w:id="0"/>
    </w:p>
    <w:p w:rsidR="00504D05" w:rsidRPr="00021123" w:rsidRDefault="00504D05" w:rsidP="00B5413B">
      <w:pPr>
        <w:tabs>
          <w:tab w:val="left" w:pos="10512"/>
        </w:tabs>
        <w:spacing w:after="0" w:line="240" w:lineRule="auto"/>
      </w:pPr>
      <w:r w:rsidRPr="00021123">
        <w:t>Employer:  ___________________________________________</w:t>
      </w:r>
      <w:r w:rsidR="00816151" w:rsidRPr="00021123">
        <w:t xml:space="preserve">     </w:t>
      </w:r>
      <w:r w:rsidRPr="00021123">
        <w:t>Telephone: ________________________</w:t>
      </w:r>
      <w:r w:rsidR="005D2CB8" w:rsidRPr="00021123">
        <w:t>___</w:t>
      </w:r>
      <w:r w:rsidR="00A76350">
        <w:t>___</w:t>
      </w:r>
    </w:p>
    <w:p w:rsidR="00504D05" w:rsidRPr="000641CC" w:rsidRDefault="00504D05" w:rsidP="00B5413B">
      <w:pPr>
        <w:tabs>
          <w:tab w:val="left" w:pos="10512"/>
        </w:tabs>
        <w:spacing w:after="0" w:line="240" w:lineRule="auto"/>
        <w:rPr>
          <w:sz w:val="14"/>
        </w:rPr>
      </w:pPr>
    </w:p>
    <w:p w:rsidR="00504D05" w:rsidRPr="00021123" w:rsidRDefault="00504D05" w:rsidP="00B5413B">
      <w:pPr>
        <w:tabs>
          <w:tab w:val="left" w:pos="10512"/>
        </w:tabs>
        <w:spacing w:after="0" w:line="240" w:lineRule="auto"/>
      </w:pPr>
      <w:r w:rsidRPr="00021123">
        <w:t>Address:  ______________________________________________________________________________</w:t>
      </w:r>
      <w:r w:rsidR="005D2CB8" w:rsidRPr="00021123">
        <w:t>___</w:t>
      </w:r>
      <w:r w:rsidR="00816151" w:rsidRPr="00021123">
        <w:t>__</w:t>
      </w:r>
      <w:r w:rsidR="00A76350">
        <w:t>___</w:t>
      </w:r>
    </w:p>
    <w:p w:rsidR="00504D05" w:rsidRPr="000641CC" w:rsidRDefault="00504D05" w:rsidP="00B5413B">
      <w:pPr>
        <w:tabs>
          <w:tab w:val="left" w:pos="10512"/>
        </w:tabs>
        <w:spacing w:after="0" w:line="240" w:lineRule="auto"/>
        <w:rPr>
          <w:bCs/>
          <w:sz w:val="14"/>
        </w:rPr>
      </w:pPr>
    </w:p>
    <w:p w:rsidR="00504D05" w:rsidRPr="00021123" w:rsidRDefault="000452BD" w:rsidP="00B5413B">
      <w:pPr>
        <w:tabs>
          <w:tab w:val="left" w:pos="10512"/>
        </w:tabs>
        <w:spacing w:after="0" w:line="240" w:lineRule="auto"/>
      </w:pPr>
      <w:r>
        <w:t>E-</w:t>
      </w:r>
      <w:r w:rsidR="00504D05" w:rsidRPr="00021123">
        <w:t>mail: _____________________________________________________________________________</w:t>
      </w:r>
      <w:r w:rsidR="005D2CB8" w:rsidRPr="00021123">
        <w:t>___</w:t>
      </w:r>
      <w:r w:rsidR="00816151" w:rsidRPr="00021123">
        <w:t>__</w:t>
      </w:r>
      <w:r w:rsidR="00A76350">
        <w:t>___</w:t>
      </w:r>
      <w:r w:rsidR="00650EFA">
        <w:t>___</w:t>
      </w:r>
    </w:p>
    <w:p w:rsidR="00504D05" w:rsidRPr="000641CC" w:rsidRDefault="00504D05" w:rsidP="00117B75">
      <w:pPr>
        <w:tabs>
          <w:tab w:val="left" w:pos="10512"/>
        </w:tabs>
        <w:spacing w:after="0" w:line="240" w:lineRule="auto"/>
        <w:jc w:val="right"/>
        <w:rPr>
          <w:sz w:val="14"/>
        </w:rPr>
      </w:pPr>
    </w:p>
    <w:p w:rsidR="00504D05" w:rsidRPr="000615B1" w:rsidRDefault="00C43F6F" w:rsidP="005D2CB8">
      <w:pPr>
        <w:tabs>
          <w:tab w:val="left" w:pos="10512"/>
        </w:tabs>
        <w:spacing w:after="80" w:line="240" w:lineRule="auto"/>
        <w:rPr>
          <w:b/>
          <w:bCs/>
          <w:i/>
        </w:rPr>
      </w:pPr>
      <w:r>
        <w:rPr>
          <w:b/>
          <w:i/>
          <w:noProof/>
          <w:sz w:val="40"/>
          <w:szCs w:val="40"/>
        </w:rPr>
        <mc:AlternateContent>
          <mc:Choice Requires="wps">
            <w:drawing>
              <wp:anchor distT="0" distB="0" distL="114300" distR="114300" simplePos="0" relativeHeight="251665408" behindDoc="0" locked="0" layoutInCell="1" allowOverlap="1">
                <wp:simplePos x="0" y="0"/>
                <wp:positionH relativeFrom="column">
                  <wp:posOffset>4792980</wp:posOffset>
                </wp:positionH>
                <wp:positionV relativeFrom="paragraph">
                  <wp:posOffset>53975</wp:posOffset>
                </wp:positionV>
                <wp:extent cx="1805940" cy="1447165"/>
                <wp:effectExtent l="3810" t="0"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44716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F50" w:rsidRPr="005D2CB8" w:rsidRDefault="002D4F50" w:rsidP="00A76350">
                            <w:pPr>
                              <w:spacing w:before="60" w:after="0"/>
                              <w:outlineLvl w:val="0"/>
                              <w:rPr>
                                <w:rFonts w:eastAsia="Times New Roman" w:cs="Times New Roman"/>
                                <w:b/>
                                <w:sz w:val="20"/>
                                <w:szCs w:val="20"/>
                              </w:rPr>
                            </w:pPr>
                            <w:r>
                              <w:rPr>
                                <w:sz w:val="18"/>
                                <w:szCs w:val="18"/>
                              </w:rPr>
                              <w:t xml:space="preserve">     </w:t>
                            </w:r>
                            <w:r w:rsidRPr="005D2CB8">
                              <w:rPr>
                                <w:rFonts w:eastAsia="Times New Roman" w:cs="Times New Roman"/>
                                <w:b/>
                                <w:sz w:val="20"/>
                                <w:szCs w:val="20"/>
                              </w:rPr>
                              <w:t>DePaul NCADD-RA</w:t>
                            </w:r>
                          </w:p>
                          <w:p w:rsidR="002D4F50" w:rsidRPr="005D2CB8" w:rsidRDefault="002D4F50" w:rsidP="00A76350">
                            <w:pPr>
                              <w:spacing w:after="0"/>
                              <w:ind w:firstLine="180"/>
                              <w:outlineLvl w:val="0"/>
                              <w:rPr>
                                <w:rFonts w:eastAsia="Times New Roman" w:cs="Times New Roman"/>
                                <w:b/>
                                <w:sz w:val="20"/>
                                <w:szCs w:val="20"/>
                              </w:rPr>
                            </w:pPr>
                            <w:r w:rsidRPr="005D2CB8">
                              <w:rPr>
                                <w:rFonts w:eastAsia="Times New Roman" w:cs="Times New Roman"/>
                                <w:b/>
                                <w:sz w:val="20"/>
                                <w:szCs w:val="20"/>
                              </w:rPr>
                              <w:t>1931 Buffalo Rd</w:t>
                            </w:r>
                          </w:p>
                          <w:p w:rsidR="002D4F50" w:rsidRPr="005D2CB8" w:rsidRDefault="002D4F50" w:rsidP="00A76350">
                            <w:pPr>
                              <w:spacing w:after="0"/>
                              <w:ind w:left="180"/>
                              <w:outlineLvl w:val="0"/>
                              <w:rPr>
                                <w:rFonts w:eastAsia="Times New Roman" w:cs="Times New Roman"/>
                                <w:b/>
                                <w:sz w:val="20"/>
                                <w:szCs w:val="20"/>
                              </w:rPr>
                            </w:pPr>
                            <w:r w:rsidRPr="005D2CB8">
                              <w:rPr>
                                <w:rFonts w:eastAsia="Times New Roman" w:cs="Times New Roman"/>
                                <w:b/>
                                <w:sz w:val="20"/>
                                <w:szCs w:val="20"/>
                              </w:rPr>
                              <w:t>Rochester, NY 14624</w:t>
                            </w:r>
                          </w:p>
                          <w:p w:rsidR="002D4F50" w:rsidRPr="005D2CB8" w:rsidRDefault="00F13D7A" w:rsidP="00A76350">
                            <w:pPr>
                              <w:tabs>
                                <w:tab w:val="left" w:pos="2880"/>
                              </w:tabs>
                              <w:spacing w:after="0"/>
                              <w:rPr>
                                <w:rFonts w:eastAsia="Times New Roman" w:cs="Arial"/>
                                <w:b/>
                                <w:sz w:val="20"/>
                                <w:szCs w:val="20"/>
                              </w:rPr>
                            </w:pPr>
                            <w:r>
                              <w:rPr>
                                <w:rFonts w:eastAsia="Times New Roman" w:cs="Arial"/>
                                <w:b/>
                                <w:sz w:val="20"/>
                                <w:szCs w:val="20"/>
                              </w:rPr>
                              <w:t xml:space="preserve">    (585) 719-3481</w:t>
                            </w:r>
                          </w:p>
                          <w:p w:rsidR="002D4F50" w:rsidRPr="005D2CB8" w:rsidRDefault="002D4F50" w:rsidP="00A76350">
                            <w:pPr>
                              <w:tabs>
                                <w:tab w:val="left" w:pos="2880"/>
                              </w:tabs>
                              <w:spacing w:after="0"/>
                              <w:ind w:left="180"/>
                              <w:rPr>
                                <w:rFonts w:eastAsia="Times New Roman" w:cs="Arial"/>
                                <w:i/>
                                <w:sz w:val="20"/>
                                <w:szCs w:val="20"/>
                              </w:rPr>
                            </w:pPr>
                            <w:r w:rsidRPr="005D2CB8">
                              <w:rPr>
                                <w:rFonts w:eastAsia="Times New Roman" w:cs="Arial"/>
                                <w:b/>
                                <w:sz w:val="20"/>
                                <w:szCs w:val="20"/>
                              </w:rPr>
                              <w:t>(585) 423-1908</w:t>
                            </w:r>
                            <w:r w:rsidRPr="005D2CB8">
                              <w:rPr>
                                <w:rFonts w:eastAsia="Times New Roman" w:cs="Arial"/>
                                <w:i/>
                                <w:sz w:val="20"/>
                                <w:szCs w:val="20"/>
                              </w:rPr>
                              <w:t xml:space="preserve"> fax</w:t>
                            </w:r>
                          </w:p>
                          <w:p w:rsidR="002D4F50" w:rsidRPr="005D2CB8" w:rsidRDefault="0059694C" w:rsidP="00A76350">
                            <w:pPr>
                              <w:tabs>
                                <w:tab w:val="left" w:pos="2880"/>
                              </w:tabs>
                              <w:spacing w:after="0"/>
                              <w:ind w:left="180"/>
                              <w:rPr>
                                <w:rFonts w:eastAsia="Times New Roman" w:cs="Arial"/>
                                <w:i/>
                                <w:sz w:val="20"/>
                                <w:szCs w:val="20"/>
                              </w:rPr>
                            </w:pPr>
                            <w:hyperlink r:id="rId10" w:history="1">
                              <w:r w:rsidR="002D4F50" w:rsidRPr="000615B1">
                                <w:rPr>
                                  <w:rFonts w:eastAsia="Times New Roman" w:cs="Arial"/>
                                  <w:b/>
                                  <w:sz w:val="20"/>
                                  <w:szCs w:val="20"/>
                                  <w:u w:val="single"/>
                                </w:rPr>
                                <w:t>ncadd@depaul.org</w:t>
                              </w:r>
                            </w:hyperlink>
                            <w:r w:rsidR="002D4F50" w:rsidRPr="005D2CB8">
                              <w:rPr>
                                <w:rFonts w:eastAsia="Times New Roman" w:cs="Arial"/>
                                <w:i/>
                                <w:sz w:val="20"/>
                                <w:szCs w:val="20"/>
                              </w:rPr>
                              <w:t xml:space="preserve">  </w:t>
                            </w:r>
                            <w:r w:rsidR="002D4F50" w:rsidRPr="005D2CB8">
                              <w:rPr>
                                <w:rFonts w:eastAsia="Times New Roman" w:cs="Arial"/>
                                <w:i/>
                                <w:sz w:val="18"/>
                                <w:szCs w:val="18"/>
                              </w:rPr>
                              <w:t>e-mail</w:t>
                            </w:r>
                          </w:p>
                          <w:p w:rsidR="002D4F50" w:rsidRPr="005D2CB8" w:rsidRDefault="002D4F50" w:rsidP="00A76350">
                            <w:pPr>
                              <w:tabs>
                                <w:tab w:val="left" w:pos="2880"/>
                              </w:tabs>
                              <w:spacing w:after="0"/>
                              <w:ind w:left="180"/>
                              <w:rPr>
                                <w:rFonts w:eastAsia="Times New Roman" w:cs="Arial"/>
                                <w:b/>
                                <w:color w:val="990033"/>
                                <w:sz w:val="20"/>
                                <w:szCs w:val="20"/>
                              </w:rPr>
                            </w:pPr>
                            <w:r w:rsidRPr="005D2CB8">
                              <w:rPr>
                                <w:rFonts w:eastAsia="Times New Roman" w:cs="Arial"/>
                                <w:b/>
                                <w:sz w:val="20"/>
                                <w:szCs w:val="20"/>
                              </w:rPr>
                              <w:t>www.ncadd-ra.org</w:t>
                            </w:r>
                            <w:r w:rsidRPr="005D2CB8">
                              <w:rPr>
                                <w:rFonts w:eastAsia="Times New Roman" w:cs="Arial"/>
                                <w:b/>
                                <w:color w:val="990033"/>
                                <w:sz w:val="20"/>
                                <w:szCs w:val="20"/>
                              </w:rPr>
                              <w:t xml:space="preserve"> </w:t>
                            </w:r>
                          </w:p>
                          <w:p w:rsidR="002D4F50" w:rsidRDefault="002D4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77.4pt;margin-top:4.25pt;width:142.2pt;height:1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" fillcolor="#bfbfbf [2412]" stroked="f">
                <v:textbox>
                  <w:txbxContent>
                    <w:p w:rsidR="002D4F50" w:rsidRPr="005D2CB8" w:rsidRDefault="002D4F50" w:rsidP="00A76350">
                      <w:pPr>
                        <w:spacing w:before="60" w:after="0"/>
                        <w:outlineLvl w:val="0"/>
                        <w:rPr>
                          <w:rFonts w:eastAsia="Times New Roman" w:cs="Times New Roman"/>
                          <w:b/>
                          <w:sz w:val="20"/>
                          <w:szCs w:val="20"/>
                        </w:rPr>
                      </w:pPr>
                      <w:r>
                        <w:rPr>
                          <w:sz w:val="18"/>
                          <w:szCs w:val="18"/>
                        </w:rPr>
                        <w:t xml:space="preserve">     </w:t>
                      </w:r>
                      <w:r w:rsidRPr="005D2CB8">
                        <w:rPr>
                          <w:rFonts w:eastAsia="Times New Roman" w:cs="Times New Roman"/>
                          <w:b/>
                          <w:sz w:val="20"/>
                          <w:szCs w:val="20"/>
                        </w:rPr>
                        <w:t>DePaul NCADD-RA</w:t>
                      </w:r>
                    </w:p>
                    <w:p w:rsidR="002D4F50" w:rsidRPr="005D2CB8" w:rsidRDefault="002D4F50" w:rsidP="00A76350">
                      <w:pPr>
                        <w:spacing w:after="0"/>
                        <w:ind w:firstLine="180"/>
                        <w:outlineLvl w:val="0"/>
                        <w:rPr>
                          <w:rFonts w:eastAsia="Times New Roman" w:cs="Times New Roman"/>
                          <w:b/>
                          <w:sz w:val="20"/>
                          <w:szCs w:val="20"/>
                        </w:rPr>
                      </w:pPr>
                      <w:r w:rsidRPr="005D2CB8">
                        <w:rPr>
                          <w:rFonts w:eastAsia="Times New Roman" w:cs="Times New Roman"/>
                          <w:b/>
                          <w:sz w:val="20"/>
                          <w:szCs w:val="20"/>
                        </w:rPr>
                        <w:t>1931 Buffalo Rd</w:t>
                      </w:r>
                    </w:p>
                    <w:p w:rsidR="002D4F50" w:rsidRPr="005D2CB8" w:rsidRDefault="002D4F50" w:rsidP="00A76350">
                      <w:pPr>
                        <w:spacing w:after="0"/>
                        <w:ind w:left="180"/>
                        <w:outlineLvl w:val="0"/>
                        <w:rPr>
                          <w:rFonts w:eastAsia="Times New Roman" w:cs="Times New Roman"/>
                          <w:b/>
                          <w:sz w:val="20"/>
                          <w:szCs w:val="20"/>
                        </w:rPr>
                      </w:pPr>
                      <w:r w:rsidRPr="005D2CB8">
                        <w:rPr>
                          <w:rFonts w:eastAsia="Times New Roman" w:cs="Times New Roman"/>
                          <w:b/>
                          <w:sz w:val="20"/>
                          <w:szCs w:val="20"/>
                        </w:rPr>
                        <w:t>Rochester, NY 14624</w:t>
                      </w:r>
                    </w:p>
                    <w:p w:rsidR="002D4F50" w:rsidRPr="005D2CB8" w:rsidRDefault="00F13D7A" w:rsidP="00A76350">
                      <w:pPr>
                        <w:tabs>
                          <w:tab w:val="left" w:pos="2880"/>
                        </w:tabs>
                        <w:spacing w:after="0"/>
                        <w:rPr>
                          <w:rFonts w:eastAsia="Times New Roman" w:cs="Arial"/>
                          <w:b/>
                          <w:sz w:val="20"/>
                          <w:szCs w:val="20"/>
                        </w:rPr>
                      </w:pPr>
                      <w:r>
                        <w:rPr>
                          <w:rFonts w:eastAsia="Times New Roman" w:cs="Arial"/>
                          <w:b/>
                          <w:sz w:val="20"/>
                          <w:szCs w:val="20"/>
                        </w:rPr>
                        <w:t xml:space="preserve">    (585) 719-3481</w:t>
                      </w:r>
                    </w:p>
                    <w:p w:rsidR="002D4F50" w:rsidRPr="005D2CB8" w:rsidRDefault="002D4F50" w:rsidP="00A76350">
                      <w:pPr>
                        <w:tabs>
                          <w:tab w:val="left" w:pos="2880"/>
                        </w:tabs>
                        <w:spacing w:after="0"/>
                        <w:ind w:left="180"/>
                        <w:rPr>
                          <w:rFonts w:eastAsia="Times New Roman" w:cs="Arial"/>
                          <w:i/>
                          <w:sz w:val="20"/>
                          <w:szCs w:val="20"/>
                        </w:rPr>
                      </w:pPr>
                      <w:r w:rsidRPr="005D2CB8">
                        <w:rPr>
                          <w:rFonts w:eastAsia="Times New Roman" w:cs="Arial"/>
                          <w:b/>
                          <w:sz w:val="20"/>
                          <w:szCs w:val="20"/>
                        </w:rPr>
                        <w:t>(585) 423-1908</w:t>
                      </w:r>
                      <w:r w:rsidRPr="005D2CB8">
                        <w:rPr>
                          <w:rFonts w:eastAsia="Times New Roman" w:cs="Arial"/>
                          <w:i/>
                          <w:sz w:val="20"/>
                          <w:szCs w:val="20"/>
                        </w:rPr>
                        <w:t xml:space="preserve"> fax</w:t>
                      </w:r>
                    </w:p>
                    <w:p w:rsidR="002D4F50" w:rsidRPr="005D2CB8" w:rsidRDefault="00EE62A2" w:rsidP="00A76350">
                      <w:pPr>
                        <w:tabs>
                          <w:tab w:val="left" w:pos="2880"/>
                        </w:tabs>
                        <w:spacing w:after="0"/>
                        <w:ind w:left="180"/>
                        <w:rPr>
                          <w:rFonts w:eastAsia="Times New Roman" w:cs="Arial"/>
                          <w:i/>
                          <w:sz w:val="20"/>
                          <w:szCs w:val="20"/>
                        </w:rPr>
                      </w:pPr>
                      <w:hyperlink r:id="rId11" w:history="1">
                        <w:r w:rsidR="002D4F50" w:rsidRPr="000615B1">
                          <w:rPr>
                            <w:rFonts w:eastAsia="Times New Roman" w:cs="Arial"/>
                            <w:b/>
                            <w:sz w:val="20"/>
                            <w:szCs w:val="20"/>
                            <w:u w:val="single"/>
                          </w:rPr>
                          <w:t>ncadd@depaul.org</w:t>
                        </w:r>
                      </w:hyperlink>
                      <w:r w:rsidR="002D4F50" w:rsidRPr="005D2CB8">
                        <w:rPr>
                          <w:rFonts w:eastAsia="Times New Roman" w:cs="Arial"/>
                          <w:i/>
                          <w:sz w:val="20"/>
                          <w:szCs w:val="20"/>
                        </w:rPr>
                        <w:t xml:space="preserve">  </w:t>
                      </w:r>
                      <w:r w:rsidR="002D4F50" w:rsidRPr="005D2CB8">
                        <w:rPr>
                          <w:rFonts w:eastAsia="Times New Roman" w:cs="Arial"/>
                          <w:i/>
                          <w:sz w:val="18"/>
                          <w:szCs w:val="18"/>
                        </w:rPr>
                        <w:t>e-mail</w:t>
                      </w:r>
                    </w:p>
                    <w:p w:rsidR="002D4F50" w:rsidRPr="005D2CB8" w:rsidRDefault="002D4F50" w:rsidP="00A76350">
                      <w:pPr>
                        <w:tabs>
                          <w:tab w:val="left" w:pos="2880"/>
                        </w:tabs>
                        <w:spacing w:after="0"/>
                        <w:ind w:left="180"/>
                        <w:rPr>
                          <w:rFonts w:eastAsia="Times New Roman" w:cs="Arial"/>
                          <w:b/>
                          <w:color w:val="990033"/>
                          <w:sz w:val="20"/>
                          <w:szCs w:val="20"/>
                        </w:rPr>
                      </w:pPr>
                      <w:r w:rsidRPr="005D2CB8">
                        <w:rPr>
                          <w:rFonts w:eastAsia="Times New Roman" w:cs="Arial"/>
                          <w:b/>
                          <w:sz w:val="20"/>
                          <w:szCs w:val="20"/>
                        </w:rPr>
                        <w:t>www.ncadd-ra.org</w:t>
                      </w:r>
                      <w:r w:rsidRPr="005D2CB8">
                        <w:rPr>
                          <w:rFonts w:eastAsia="Times New Roman" w:cs="Arial"/>
                          <w:b/>
                          <w:color w:val="990033"/>
                          <w:sz w:val="20"/>
                          <w:szCs w:val="20"/>
                        </w:rPr>
                        <w:t xml:space="preserve"> </w:t>
                      </w:r>
                    </w:p>
                    <w:p w:rsidR="002D4F50" w:rsidRDefault="002D4F50"/>
                  </w:txbxContent>
                </v:textbox>
              </v:shape>
            </w:pict>
          </mc:Fallback>
        </mc:AlternateContent>
      </w:r>
      <w:r w:rsidR="00504D05" w:rsidRPr="000615B1">
        <w:rPr>
          <w:b/>
          <w:bCs/>
          <w:i/>
        </w:rPr>
        <w:t>Return form with a $</w:t>
      </w:r>
      <w:sdt>
        <w:sdtPr>
          <w:rPr>
            <w:b/>
            <w:bCs/>
            <w:i/>
          </w:rPr>
          <w:id w:val="3948075"/>
          <w:placeholder>
            <w:docPart w:val="37A3B4D20EB5422CACB1626E8C02B0DF"/>
          </w:placeholder>
          <w:text/>
        </w:sdtPr>
        <w:sdtEndPr/>
        <w:sdtContent>
          <w:r w:rsidR="00F13D7A">
            <w:rPr>
              <w:b/>
              <w:bCs/>
              <w:i/>
            </w:rPr>
            <w:t>35</w:t>
          </w:r>
        </w:sdtContent>
      </w:sdt>
      <w:r w:rsidR="00504D05" w:rsidRPr="000615B1">
        <w:rPr>
          <w:b/>
          <w:bCs/>
          <w:i/>
        </w:rPr>
        <w:t xml:space="preserve"> NON-REFUNDABLE registration fee to:</w:t>
      </w:r>
    </w:p>
    <w:p w:rsidR="00504D05" w:rsidRPr="000615B1" w:rsidRDefault="00504D05" w:rsidP="00193D15">
      <w:pPr>
        <w:tabs>
          <w:tab w:val="left" w:pos="10512"/>
        </w:tabs>
        <w:spacing w:before="40" w:after="0" w:line="240" w:lineRule="auto"/>
        <w:rPr>
          <w:b/>
          <w:bCs/>
        </w:rPr>
      </w:pPr>
      <w:r w:rsidRPr="000615B1">
        <w:rPr>
          <w:b/>
          <w:bCs/>
        </w:rPr>
        <w:t>NCADD-RA, Attention: Elaine Alvarado 1931 Buffalo Rd., Rochester, NY 14624</w:t>
      </w:r>
    </w:p>
    <w:p w:rsidR="00504D05" w:rsidRPr="0059694C" w:rsidRDefault="00504D05" w:rsidP="0059694C">
      <w:pPr>
        <w:spacing w:line="240" w:lineRule="auto"/>
        <w:rPr>
          <w:i/>
          <w:sz w:val="20"/>
          <w:szCs w:val="20"/>
        </w:rPr>
      </w:pPr>
      <w:r w:rsidRPr="0059694C">
        <w:rPr>
          <w:i/>
          <w:sz w:val="20"/>
          <w:szCs w:val="20"/>
        </w:rPr>
        <w:t xml:space="preserve">For more information, please call or e-mail Elaine at </w:t>
      </w:r>
      <w:r w:rsidRPr="0059694C">
        <w:rPr>
          <w:b/>
          <w:i/>
          <w:sz w:val="20"/>
          <w:szCs w:val="20"/>
        </w:rPr>
        <w:t>(585) 719-3481</w:t>
      </w:r>
      <w:r w:rsidRPr="0059694C">
        <w:rPr>
          <w:i/>
          <w:sz w:val="20"/>
          <w:szCs w:val="20"/>
        </w:rPr>
        <w:t>,</w:t>
      </w:r>
      <w:r w:rsidR="005B5EBE" w:rsidRPr="0059694C">
        <w:rPr>
          <w:i/>
          <w:sz w:val="20"/>
          <w:szCs w:val="20"/>
        </w:rPr>
        <w:br/>
      </w:r>
      <w:r w:rsidR="0073336C" w:rsidRPr="0059694C">
        <w:rPr>
          <w:i/>
          <w:sz w:val="20"/>
          <w:szCs w:val="20"/>
        </w:rPr>
        <w:t xml:space="preserve"> </w:t>
      </w:r>
      <w:hyperlink r:id="rId12" w:history="1">
        <w:r w:rsidRPr="0059694C">
          <w:rPr>
            <w:rStyle w:val="Hyperlink"/>
            <w:i/>
            <w:iCs/>
            <w:color w:val="auto"/>
            <w:sz w:val="20"/>
            <w:szCs w:val="20"/>
          </w:rPr>
          <w:t>ealvarado@depaul.org</w:t>
        </w:r>
      </w:hyperlink>
      <w:r w:rsidR="0059694C" w:rsidRPr="0059694C">
        <w:rPr>
          <w:i/>
          <w:sz w:val="20"/>
          <w:szCs w:val="20"/>
        </w:rPr>
        <w:t xml:space="preserve"> or Shelly Budinski at (585) 719-3489, </w:t>
      </w:r>
      <w:hyperlink r:id="rId13" w:history="1">
        <w:r w:rsidR="0059694C" w:rsidRPr="0059694C">
          <w:rPr>
            <w:rStyle w:val="Hyperlink"/>
            <w:i/>
            <w:sz w:val="20"/>
            <w:szCs w:val="20"/>
          </w:rPr>
          <w:t>sbudinski@depaul.org</w:t>
        </w:r>
      </w:hyperlink>
      <w:r w:rsidR="0059694C" w:rsidRPr="0059694C">
        <w:rPr>
          <w:i/>
          <w:sz w:val="20"/>
          <w:szCs w:val="20"/>
        </w:rPr>
        <w:t xml:space="preserve">. </w:t>
      </w:r>
    </w:p>
    <w:p w:rsidR="00504D05" w:rsidRPr="000615B1" w:rsidRDefault="00F331E8" w:rsidP="00193D15">
      <w:pPr>
        <w:tabs>
          <w:tab w:val="left" w:pos="10512"/>
        </w:tabs>
        <w:spacing w:before="100" w:after="0" w:line="240" w:lineRule="auto"/>
        <w:rPr>
          <w:b/>
          <w:bCs/>
          <w:i/>
          <w:sz w:val="20"/>
          <w:szCs w:val="20"/>
        </w:rPr>
      </w:pPr>
      <w:r w:rsidRPr="000615B1">
        <w:rPr>
          <w:b/>
          <w:bCs/>
          <w:i/>
          <w:sz w:val="20"/>
          <w:szCs w:val="20"/>
        </w:rPr>
        <w:t>**</w:t>
      </w:r>
      <w:r w:rsidR="00504D05" w:rsidRPr="000615B1">
        <w:rPr>
          <w:b/>
          <w:bCs/>
          <w:i/>
          <w:sz w:val="20"/>
          <w:szCs w:val="20"/>
        </w:rPr>
        <w:t>Please complete payment information on reverse</w:t>
      </w:r>
      <w:r w:rsidRPr="000615B1">
        <w:rPr>
          <w:b/>
          <w:bCs/>
          <w:i/>
          <w:sz w:val="20"/>
          <w:szCs w:val="20"/>
        </w:rPr>
        <w:t>**</w:t>
      </w:r>
    </w:p>
    <w:p w:rsidR="00434458" w:rsidRPr="00EE62A2" w:rsidRDefault="00504D05" w:rsidP="00EE62A2">
      <w:pPr>
        <w:tabs>
          <w:tab w:val="left" w:pos="720"/>
          <w:tab w:val="left" w:pos="1440"/>
          <w:tab w:val="left" w:pos="2160"/>
          <w:tab w:val="left" w:pos="2880"/>
          <w:tab w:val="left" w:pos="3600"/>
          <w:tab w:val="left" w:pos="4320"/>
          <w:tab w:val="left" w:pos="5040"/>
          <w:tab w:val="left" w:pos="5760"/>
          <w:tab w:val="left" w:pos="8127"/>
          <w:tab w:val="left" w:pos="10512"/>
        </w:tabs>
        <w:spacing w:after="0" w:line="240" w:lineRule="auto"/>
        <w:ind w:right="-360"/>
        <w:rPr>
          <w:rFonts w:ascii="Times New Roman" w:eastAsia="Times New Roman" w:hAnsi="Times New Roman" w:cs="Times New Roman"/>
          <w:sz w:val="20"/>
          <w:szCs w:val="20"/>
        </w:rPr>
      </w:pPr>
      <w:r w:rsidRPr="000615B1">
        <w:rPr>
          <w:b/>
          <w:sz w:val="18"/>
          <w:szCs w:val="18"/>
          <w:u w:val="single"/>
        </w:rPr>
        <w:t>Please note training policy on reverse</w:t>
      </w:r>
      <w:r w:rsidRPr="000615B1">
        <w:rPr>
          <w:sz w:val="18"/>
          <w:szCs w:val="18"/>
        </w:rPr>
        <w:t>. Registration confirmation will</w:t>
      </w:r>
      <w:r w:rsidRPr="000615B1">
        <w:rPr>
          <w:b/>
          <w:bCs/>
          <w:sz w:val="18"/>
          <w:szCs w:val="18"/>
        </w:rPr>
        <w:t xml:space="preserve"> not</w:t>
      </w:r>
      <w:r w:rsidRPr="000615B1">
        <w:rPr>
          <w:sz w:val="18"/>
          <w:szCs w:val="18"/>
        </w:rPr>
        <w:t xml:space="preserve"> be sent. However,</w:t>
      </w:r>
      <w:r w:rsidR="00B5413B" w:rsidRPr="000615B1">
        <w:rPr>
          <w:sz w:val="18"/>
          <w:szCs w:val="18"/>
        </w:rPr>
        <w:br/>
        <w:t>in the even</w:t>
      </w:r>
      <w:r w:rsidR="00F331E8" w:rsidRPr="000615B1">
        <w:rPr>
          <w:sz w:val="18"/>
          <w:szCs w:val="18"/>
        </w:rPr>
        <w:t>t</w:t>
      </w:r>
      <w:r w:rsidR="00B5413B" w:rsidRPr="000615B1">
        <w:rPr>
          <w:sz w:val="18"/>
          <w:szCs w:val="18"/>
        </w:rPr>
        <w:t xml:space="preserve"> </w:t>
      </w:r>
      <w:r w:rsidRPr="000615B1">
        <w:rPr>
          <w:sz w:val="18"/>
          <w:szCs w:val="18"/>
        </w:rPr>
        <w:t xml:space="preserve">this training must be canceled or relocated, be sure to include complete contact </w:t>
      </w:r>
      <w:r w:rsidR="00B5413B" w:rsidRPr="000615B1">
        <w:rPr>
          <w:sz w:val="18"/>
          <w:szCs w:val="18"/>
        </w:rPr>
        <w:br/>
      </w:r>
      <w:r w:rsidR="00816151" w:rsidRPr="000615B1">
        <w:rPr>
          <w:sz w:val="18"/>
          <w:szCs w:val="18"/>
        </w:rPr>
        <w:t>i</w:t>
      </w:r>
      <w:r w:rsidRPr="000615B1">
        <w:rPr>
          <w:sz w:val="18"/>
          <w:szCs w:val="18"/>
        </w:rPr>
        <w:t>nformation for notification purposes</w:t>
      </w:r>
      <w:r w:rsidR="005B5EBE" w:rsidRPr="000615B1">
        <w:rPr>
          <w:sz w:val="18"/>
          <w:szCs w:val="18"/>
        </w:rPr>
        <w:t>.</w:t>
      </w:r>
      <w:r w:rsidR="00816151" w:rsidRPr="000615B1">
        <w:rPr>
          <w:rFonts w:ascii="Times New Roman" w:eastAsia="Times New Roman" w:hAnsi="Times New Roman" w:cs="Times New Roman"/>
          <w:sz w:val="20"/>
          <w:szCs w:val="20"/>
        </w:rPr>
        <w:t xml:space="preserve"> </w:t>
      </w:r>
    </w:p>
    <w:p w:rsidR="0059694C" w:rsidRDefault="0059694C" w:rsidP="00072850">
      <w:pPr>
        <w:spacing w:after="0" w:line="240" w:lineRule="auto"/>
        <w:rPr>
          <w:rFonts w:eastAsia="Times New Roman" w:cs="Times New Roman"/>
          <w:b/>
          <w:sz w:val="24"/>
          <w:szCs w:val="24"/>
        </w:rPr>
      </w:pPr>
    </w:p>
    <w:p w:rsidR="00072850" w:rsidRPr="00434458" w:rsidRDefault="00434458" w:rsidP="00072850">
      <w:pPr>
        <w:spacing w:after="0" w:line="240" w:lineRule="auto"/>
        <w:rPr>
          <w:rFonts w:eastAsia="Times New Roman" w:cs="Times New Roman"/>
          <w:b/>
          <w:sz w:val="24"/>
          <w:szCs w:val="24"/>
        </w:rPr>
      </w:pPr>
      <w:r w:rsidRPr="006E6BBD">
        <w:rPr>
          <w:rFonts w:eastAsia="Times New Roman" w:cs="Times New Roman"/>
          <w:b/>
          <w:sz w:val="24"/>
          <w:szCs w:val="24"/>
        </w:rPr>
        <w:t>Online reg</w:t>
      </w:r>
      <w:r>
        <w:rPr>
          <w:rFonts w:eastAsia="Times New Roman" w:cs="Times New Roman"/>
          <w:b/>
          <w:sz w:val="24"/>
          <w:szCs w:val="24"/>
        </w:rPr>
        <w:t>istration also available at www.</w:t>
      </w:r>
      <w:r w:rsidRPr="006E6BBD">
        <w:rPr>
          <w:rFonts w:eastAsia="Times New Roman" w:cs="Times New Roman"/>
          <w:b/>
          <w:sz w:val="24"/>
          <w:szCs w:val="24"/>
        </w:rPr>
        <w:t>ncadd-ra.org.</w:t>
      </w:r>
    </w:p>
    <w:sectPr w:rsidR="00072850" w:rsidRPr="00434458" w:rsidSect="00D677DC">
      <w:pgSz w:w="12240" w:h="15840"/>
      <w:pgMar w:top="360" w:right="720"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8A6" w:rsidRDefault="00C338A6" w:rsidP="002D7380">
      <w:pPr>
        <w:spacing w:after="0" w:line="240" w:lineRule="auto"/>
      </w:pPr>
      <w:r>
        <w:separator/>
      </w:r>
    </w:p>
  </w:endnote>
  <w:endnote w:type="continuationSeparator" w:id="0">
    <w:p w:rsidR="00C338A6" w:rsidRDefault="00C338A6" w:rsidP="002D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8A6" w:rsidRDefault="00C338A6" w:rsidP="002D7380">
      <w:pPr>
        <w:spacing w:after="0" w:line="240" w:lineRule="auto"/>
      </w:pPr>
      <w:r>
        <w:separator/>
      </w:r>
    </w:p>
  </w:footnote>
  <w:footnote w:type="continuationSeparator" w:id="0">
    <w:p w:rsidR="00C338A6" w:rsidRDefault="00C338A6" w:rsidP="002D73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A6"/>
    <w:rsid w:val="00021123"/>
    <w:rsid w:val="00022340"/>
    <w:rsid w:val="000452BD"/>
    <w:rsid w:val="000615B1"/>
    <w:rsid w:val="0006206D"/>
    <w:rsid w:val="000641CC"/>
    <w:rsid w:val="00072850"/>
    <w:rsid w:val="00092BA3"/>
    <w:rsid w:val="0009750B"/>
    <w:rsid w:val="00101A29"/>
    <w:rsid w:val="00117B75"/>
    <w:rsid w:val="001239BF"/>
    <w:rsid w:val="00193D15"/>
    <w:rsid w:val="001A1204"/>
    <w:rsid w:val="001A42B2"/>
    <w:rsid w:val="001B053F"/>
    <w:rsid w:val="001F2EFD"/>
    <w:rsid w:val="00220357"/>
    <w:rsid w:val="00263279"/>
    <w:rsid w:val="0028211E"/>
    <w:rsid w:val="002D4F50"/>
    <w:rsid w:val="002D7380"/>
    <w:rsid w:val="00305506"/>
    <w:rsid w:val="00306D0E"/>
    <w:rsid w:val="00312FD4"/>
    <w:rsid w:val="00320493"/>
    <w:rsid w:val="0033565E"/>
    <w:rsid w:val="003437DB"/>
    <w:rsid w:val="003A3805"/>
    <w:rsid w:val="003C11FD"/>
    <w:rsid w:val="003F24A8"/>
    <w:rsid w:val="00403BF6"/>
    <w:rsid w:val="004341C3"/>
    <w:rsid w:val="00434458"/>
    <w:rsid w:val="004628EF"/>
    <w:rsid w:val="00477254"/>
    <w:rsid w:val="00480B46"/>
    <w:rsid w:val="00485D13"/>
    <w:rsid w:val="00487E39"/>
    <w:rsid w:val="0049258F"/>
    <w:rsid w:val="004C1A96"/>
    <w:rsid w:val="004C537C"/>
    <w:rsid w:val="00504369"/>
    <w:rsid w:val="00504D05"/>
    <w:rsid w:val="00514236"/>
    <w:rsid w:val="0056628A"/>
    <w:rsid w:val="00581DD6"/>
    <w:rsid w:val="0059694C"/>
    <w:rsid w:val="005B5EBE"/>
    <w:rsid w:val="005D2CB8"/>
    <w:rsid w:val="00617C00"/>
    <w:rsid w:val="00626BAB"/>
    <w:rsid w:val="00650EFA"/>
    <w:rsid w:val="00651D94"/>
    <w:rsid w:val="0073336C"/>
    <w:rsid w:val="00734311"/>
    <w:rsid w:val="00735913"/>
    <w:rsid w:val="007857DB"/>
    <w:rsid w:val="007948EF"/>
    <w:rsid w:val="007A7A15"/>
    <w:rsid w:val="00806237"/>
    <w:rsid w:val="00816151"/>
    <w:rsid w:val="0086197D"/>
    <w:rsid w:val="008718FC"/>
    <w:rsid w:val="008829BC"/>
    <w:rsid w:val="008C3D64"/>
    <w:rsid w:val="008C7F07"/>
    <w:rsid w:val="008D2DCC"/>
    <w:rsid w:val="008E1191"/>
    <w:rsid w:val="00954361"/>
    <w:rsid w:val="00960172"/>
    <w:rsid w:val="00A4468D"/>
    <w:rsid w:val="00A76350"/>
    <w:rsid w:val="00AB6426"/>
    <w:rsid w:val="00B5413B"/>
    <w:rsid w:val="00B63EC8"/>
    <w:rsid w:val="00BE1C7C"/>
    <w:rsid w:val="00BF2569"/>
    <w:rsid w:val="00C05291"/>
    <w:rsid w:val="00C2756D"/>
    <w:rsid w:val="00C338A6"/>
    <w:rsid w:val="00C43F6F"/>
    <w:rsid w:val="00C50648"/>
    <w:rsid w:val="00C54674"/>
    <w:rsid w:val="00C57284"/>
    <w:rsid w:val="00D41B41"/>
    <w:rsid w:val="00D677DC"/>
    <w:rsid w:val="00D85340"/>
    <w:rsid w:val="00DB02A5"/>
    <w:rsid w:val="00DC0276"/>
    <w:rsid w:val="00DF4004"/>
    <w:rsid w:val="00DF5B71"/>
    <w:rsid w:val="00E12C46"/>
    <w:rsid w:val="00E63EA9"/>
    <w:rsid w:val="00E67E78"/>
    <w:rsid w:val="00E8015E"/>
    <w:rsid w:val="00EC780D"/>
    <w:rsid w:val="00EE62A2"/>
    <w:rsid w:val="00F13D7A"/>
    <w:rsid w:val="00F331E8"/>
    <w:rsid w:val="00F6728C"/>
    <w:rsid w:val="00F77EE6"/>
    <w:rsid w:val="00FA2171"/>
    <w:rsid w:val="00FA219B"/>
    <w:rsid w:val="00FC5296"/>
    <w:rsid w:val="00FD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db3cb,#abc674,#c4bc96,#9ebd5f,#b7ce88,#d6e3bc"/>
    </o:shapedefaults>
    <o:shapelayout v:ext="edit">
      <o:idmap v:ext="edit" data="1"/>
    </o:shapelayout>
  </w:shapeDefaults>
  <w:decimalSymbol w:val="."/>
  <w:listSeparator w:val=","/>
  <w15:docId w15:val="{1A2DE7E9-D373-46BB-BFDB-B54899B9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80"/>
    <w:rPr>
      <w:rFonts w:ascii="Tahoma" w:hAnsi="Tahoma" w:cs="Tahoma"/>
      <w:sz w:val="16"/>
      <w:szCs w:val="16"/>
    </w:rPr>
  </w:style>
  <w:style w:type="paragraph" w:styleId="Header">
    <w:name w:val="header"/>
    <w:basedOn w:val="Normal"/>
    <w:link w:val="HeaderChar"/>
    <w:uiPriority w:val="99"/>
    <w:semiHidden/>
    <w:unhideWhenUsed/>
    <w:rsid w:val="002D73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7380"/>
  </w:style>
  <w:style w:type="paragraph" w:styleId="Footer">
    <w:name w:val="footer"/>
    <w:basedOn w:val="Normal"/>
    <w:link w:val="FooterChar"/>
    <w:uiPriority w:val="99"/>
    <w:semiHidden/>
    <w:unhideWhenUsed/>
    <w:rsid w:val="002D73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7380"/>
  </w:style>
  <w:style w:type="character" w:styleId="Hyperlink">
    <w:name w:val="Hyperlink"/>
    <w:basedOn w:val="DefaultParagraphFont"/>
    <w:rsid w:val="00504D05"/>
    <w:rPr>
      <w:color w:val="0000FF"/>
      <w:u w:val="single"/>
    </w:rPr>
  </w:style>
  <w:style w:type="character" w:styleId="PlaceholderText">
    <w:name w:val="Placeholder Text"/>
    <w:basedOn w:val="DefaultParagraphFont"/>
    <w:uiPriority w:val="99"/>
    <w:semiHidden/>
    <w:rsid w:val="00434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budinski@depau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alvarado@depau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cadd@depaul.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ncadd@depaul.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go\ncadd\EAlvarado\TRAININGS\Training%20Flyer%20Template%202011\Training%20Flyer%20Template%20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A3B4D20EB5422CACB1626E8C02B0DF"/>
        <w:category>
          <w:name w:val="General"/>
          <w:gallery w:val="placeholder"/>
        </w:category>
        <w:types>
          <w:type w:val="bbPlcHdr"/>
        </w:types>
        <w:behaviors>
          <w:behavior w:val="content"/>
        </w:behaviors>
        <w:guid w:val="{A01F032C-FEFC-4410-9686-2D418CA598E4}"/>
      </w:docPartPr>
      <w:docPartBody>
        <w:p w:rsidR="0015325E" w:rsidRDefault="00E777EE">
          <w:pPr>
            <w:pStyle w:val="37A3B4D20EB5422CACB1626E8C02B0DF"/>
          </w:pPr>
          <w:r w:rsidRPr="00E46E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EE"/>
    <w:rsid w:val="0015325E"/>
    <w:rsid w:val="00E7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7EE"/>
    <w:rPr>
      <w:color w:val="808080"/>
    </w:rPr>
  </w:style>
  <w:style w:type="paragraph" w:customStyle="1" w:styleId="37A3B4D20EB5422CACB1626E8C02B0DF">
    <w:name w:val="37A3B4D20EB5422CACB1626E8C02B0DF"/>
  </w:style>
  <w:style w:type="paragraph" w:customStyle="1" w:styleId="453B0F1CE1394640A6A9D6AF7E5BAE7D">
    <w:name w:val="453B0F1CE1394640A6A9D6AF7E5BAE7D"/>
    <w:rsid w:val="00E77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1348E-32F5-4F00-84A0-B3295946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Training Flyer Template 2017.dotx</Template>
  <TotalTime>4</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ealvarado</dc:creator>
  <cp:lastModifiedBy>Elaine Alvarado</cp:lastModifiedBy>
  <cp:revision>3</cp:revision>
  <cp:lastPrinted>2017-09-29T18:24:00Z</cp:lastPrinted>
  <dcterms:created xsi:type="dcterms:W3CDTF">2018-01-02T15:41:00Z</dcterms:created>
  <dcterms:modified xsi:type="dcterms:W3CDTF">2018-01-02T15:45:00Z</dcterms:modified>
</cp:coreProperties>
</file>